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
        <w:tblW w:w="10800"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786"/>
        <w:gridCol w:w="9014"/>
      </w:tblGrid>
      <w:tr w:rsidR="00D65E5C" w14:paraId="2E77E452" w14:textId="77777777" w:rsidTr="009F69D8">
        <w:trPr>
          <w:cnfStyle w:val="100000000000" w:firstRow="1" w:lastRow="0" w:firstColumn="0" w:lastColumn="0" w:oddVBand="0" w:evenVBand="0" w:oddHBand="0" w:evenHBand="0" w:firstRowFirstColumn="0" w:firstRowLastColumn="0" w:lastRowFirstColumn="0" w:lastRowLastColumn="0"/>
          <w:trHeight w:val="1341"/>
          <w:tblHeader/>
        </w:trPr>
        <w:tc>
          <w:tcPr>
            <w:tcW w:w="1845" w:type="dxa"/>
            <w:tcBorders>
              <w:top w:val="single" w:sz="18" w:space="0" w:color="FFFFFF"/>
              <w:left w:val="single" w:sz="18" w:space="0" w:color="FFFFFF"/>
              <w:bottom w:val="single" w:sz="18" w:space="0" w:color="FFFFFF"/>
              <w:right w:val="single" w:sz="18" w:space="0" w:color="FFFFFF"/>
            </w:tcBorders>
            <w:shd w:val="clear" w:color="auto" w:fill="F18921"/>
            <w:tcMar>
              <w:left w:w="0" w:type="dxa"/>
              <w:right w:w="0" w:type="dxa"/>
            </w:tcMar>
            <w:vAlign w:val="center"/>
          </w:tcPr>
          <w:p w14:paraId="02033596" w14:textId="020DA56F" w:rsidR="0009169D" w:rsidRPr="00140B9C" w:rsidRDefault="00F64CC6" w:rsidP="008633AD">
            <w:r>
              <w:rPr>
                <w:noProof/>
              </w:rPr>
              <w:drawing>
                <wp:anchor distT="0" distB="0" distL="114300" distR="114300" simplePos="0" relativeHeight="251658240" behindDoc="0" locked="0" layoutInCell="1" allowOverlap="1" wp14:anchorId="1A32521F" wp14:editId="03AE77C9">
                  <wp:simplePos x="0" y="0"/>
                  <wp:positionH relativeFrom="column">
                    <wp:posOffset>-3637</wp:posOffset>
                  </wp:positionH>
                  <wp:positionV relativeFrom="paragraph">
                    <wp:posOffset>3637</wp:posOffset>
                  </wp:positionV>
                  <wp:extent cx="1097444" cy="8503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3" r="-2083"/>
                          <a:stretch/>
                        </pic:blipFill>
                        <pic:spPr bwMode="auto">
                          <a:xfrm>
                            <a:off x="0" y="0"/>
                            <a:ext cx="1097444" cy="8503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955" w:type="dxa"/>
            <w:tcBorders>
              <w:top w:val="single" w:sz="18" w:space="0" w:color="FFFFFF"/>
              <w:left w:val="single" w:sz="18" w:space="0" w:color="FFFFFF"/>
              <w:bottom w:val="single" w:sz="18" w:space="0" w:color="FFFFFF"/>
              <w:right w:val="single" w:sz="18" w:space="0" w:color="FFFFFF"/>
            </w:tcBorders>
            <w:shd w:val="clear" w:color="auto" w:fill="00ADC7"/>
            <w:tcMar>
              <w:left w:w="187" w:type="dxa"/>
              <w:right w:w="187" w:type="dxa"/>
            </w:tcMar>
            <w:vAlign w:val="center"/>
          </w:tcPr>
          <w:p w14:paraId="502B76C3" w14:textId="62F8FB85" w:rsidR="0009169D" w:rsidRPr="005771DB" w:rsidRDefault="004565BA" w:rsidP="004565BA">
            <w:pPr>
              <w:pStyle w:val="LMPTopTitle"/>
              <w:spacing w:before="0" w:after="0"/>
              <w:rPr>
                <w:sz w:val="44"/>
                <w:szCs w:val="44"/>
              </w:rPr>
            </w:pPr>
            <w:r>
              <w:rPr>
                <w:rFonts w:ascii="Arial Narrow" w:hAnsi="Arial Narrow"/>
                <w:bCs/>
                <w:spacing w:val="100"/>
                <w:sz w:val="24"/>
                <w:szCs w:val="24"/>
              </w:rPr>
              <w:t>tool</w:t>
            </w:r>
            <w:r w:rsidR="0009169D" w:rsidRPr="00140B9C">
              <w:br/>
            </w:r>
            <w:r w:rsidRPr="004565BA">
              <w:rPr>
                <w:b w:val="0"/>
                <w:caps w:val="0"/>
                <w:sz w:val="42"/>
                <w:szCs w:val="42"/>
              </w:rPr>
              <w:t>Data Collection Planning Tool</w:t>
            </w:r>
          </w:p>
        </w:tc>
      </w:tr>
      <w:tr w:rsidR="00D65E5C" w14:paraId="4B180424" w14:textId="77777777" w:rsidTr="009F69D8">
        <w:trPr>
          <w:trHeight w:val="6003"/>
        </w:trPr>
        <w:tc>
          <w:tcPr>
            <w:tcW w:w="1845" w:type="dxa"/>
            <w:tcBorders>
              <w:top w:val="single" w:sz="18" w:space="0" w:color="FFFFFF"/>
              <w:left w:val="single" w:sz="18" w:space="0" w:color="FFFFFF"/>
              <w:bottom w:val="single" w:sz="18" w:space="0" w:color="FFFFFF"/>
              <w:right w:val="single" w:sz="18" w:space="0" w:color="FFFFFF"/>
            </w:tcBorders>
            <w:shd w:val="clear" w:color="auto" w:fill="FFF6ED"/>
            <w:tcMar>
              <w:top w:w="187" w:type="dxa"/>
              <w:left w:w="187" w:type="dxa"/>
              <w:bottom w:w="187" w:type="dxa"/>
              <w:right w:w="187" w:type="dxa"/>
            </w:tcMar>
          </w:tcPr>
          <w:p w14:paraId="487EE139" w14:textId="77777777" w:rsidR="0009169D" w:rsidRPr="0009169D" w:rsidRDefault="0009169D" w:rsidP="008633AD"/>
        </w:tc>
        <w:tc>
          <w:tcPr>
            <w:tcW w:w="8955" w:type="dxa"/>
            <w:tcBorders>
              <w:top w:val="single" w:sz="18" w:space="0" w:color="FFFFFF"/>
              <w:left w:val="single" w:sz="18" w:space="0" w:color="FFFFFF"/>
              <w:bottom w:val="single" w:sz="18" w:space="0" w:color="FFFFFF"/>
              <w:right w:val="single" w:sz="18" w:space="0" w:color="FFFFFF"/>
            </w:tcBorders>
            <w:shd w:val="clear" w:color="auto" w:fill="E7F9FC"/>
            <w:tcMar>
              <w:top w:w="187" w:type="dxa"/>
              <w:left w:w="187" w:type="dxa"/>
              <w:bottom w:w="187" w:type="dxa"/>
              <w:right w:w="187" w:type="dxa"/>
            </w:tcMar>
          </w:tcPr>
          <w:p w14:paraId="469333D4" w14:textId="6374DF70" w:rsidR="00986273" w:rsidRPr="001541AE" w:rsidRDefault="008633AD" w:rsidP="008633AD">
            <w:pPr>
              <w:pStyle w:val="LMPsectiontitle"/>
            </w:pPr>
            <w:r>
              <w:t>PURPOSE</w:t>
            </w:r>
          </w:p>
          <w:p w14:paraId="4E3792B4" w14:textId="1A7120C0" w:rsidR="008271BB" w:rsidRPr="00726200" w:rsidRDefault="004565BA" w:rsidP="008633AD">
            <w:pPr>
              <w:pStyle w:val="LMPbodycopy"/>
            </w:pPr>
            <w:r w:rsidRPr="004565BA">
              <w:t>This tool helps a team determine what they will measure, how they will measure it, and who will collect the data. After using this tool to collect data, the UBT will be able to determine whether the change was effective and whether there were barriers that need to be removed.</w:t>
            </w:r>
          </w:p>
          <w:p w14:paraId="4B639187" w14:textId="03C5C72B" w:rsidR="003D41A9" w:rsidRDefault="00726200" w:rsidP="008633AD">
            <w:pPr>
              <w:pStyle w:val="LMPSubtitle"/>
            </w:pPr>
            <w:r w:rsidRPr="00726200">
              <w:t>When to Use</w:t>
            </w:r>
          </w:p>
          <w:p w14:paraId="7F8325DB" w14:textId="17C4A488" w:rsidR="00726200" w:rsidRDefault="004565BA" w:rsidP="008633AD">
            <w:pPr>
              <w:pStyle w:val="LMPbodycopy"/>
            </w:pPr>
            <w:r w:rsidRPr="004565BA">
              <w:t xml:space="preserve">Use this tool after you have identified what actions you are going to take </w:t>
            </w:r>
            <w:r>
              <w:t>to test for process improvement</w:t>
            </w:r>
            <w:r w:rsidR="008D5C43" w:rsidRPr="008D5C43">
              <w:t>.</w:t>
            </w:r>
          </w:p>
          <w:p w14:paraId="11F70279" w14:textId="77777777" w:rsidR="00726200" w:rsidRPr="00726200" w:rsidRDefault="00726200" w:rsidP="008633AD">
            <w:pPr>
              <w:pStyle w:val="LMPSubtitle"/>
            </w:pPr>
            <w:r w:rsidRPr="00726200">
              <w:t>Who Uses</w:t>
            </w:r>
          </w:p>
          <w:p w14:paraId="556C2D9F" w14:textId="7A899E05" w:rsidR="00726200" w:rsidRDefault="004565BA" w:rsidP="00D075E1">
            <w:pPr>
              <w:pStyle w:val="LMPbodycopy"/>
            </w:pPr>
            <w:r w:rsidRPr="004565BA">
              <w:t>UBT teams</w:t>
            </w:r>
            <w:r w:rsidR="00C4006F">
              <w:t>.</w:t>
            </w:r>
          </w:p>
          <w:p w14:paraId="7C6604AF" w14:textId="77777777" w:rsidR="00726200" w:rsidRDefault="00726200" w:rsidP="008633AD">
            <w:pPr>
              <w:pStyle w:val="LMPSubtitle"/>
            </w:pPr>
            <w:r>
              <w:t>How to Use</w:t>
            </w:r>
          </w:p>
          <w:p w14:paraId="22AA1E96" w14:textId="7223C240" w:rsidR="003171E9" w:rsidRDefault="004565BA" w:rsidP="00D075E1">
            <w:pPr>
              <w:pStyle w:val="LMPbodycopy"/>
            </w:pPr>
            <w:r w:rsidRPr="004565BA">
              <w:t>Make tally marks for each day to get simple data that will help you determine whether your actio</w:t>
            </w:r>
            <w:r>
              <w:t>ns are making a positive change</w:t>
            </w:r>
            <w:r w:rsidR="008D5C43" w:rsidRPr="008D5C43">
              <w:t>.</w:t>
            </w:r>
          </w:p>
          <w:p w14:paraId="470FDAAF" w14:textId="77777777" w:rsidR="008633AD" w:rsidRDefault="008633AD" w:rsidP="00C4006F">
            <w:pPr>
              <w:pStyle w:val="LMPbodycopy"/>
            </w:pPr>
          </w:p>
          <w:tbl>
            <w:tblPr>
              <w:tblStyle w:val="TableGrid"/>
              <w:tblW w:w="0" w:type="auto"/>
              <w:tblLook w:val="04A0" w:firstRow="1" w:lastRow="0" w:firstColumn="1" w:lastColumn="0" w:noHBand="0" w:noVBand="1"/>
            </w:tblPr>
            <w:tblGrid>
              <w:gridCol w:w="817"/>
              <w:gridCol w:w="7754"/>
            </w:tblGrid>
            <w:tr w:rsidR="0023456B" w14:paraId="39C1DD00" w14:textId="77777777" w:rsidTr="00333BAD">
              <w:trPr>
                <w:trHeight w:val="432"/>
              </w:trPr>
              <w:tc>
                <w:tcPr>
                  <w:tcW w:w="8571" w:type="dxa"/>
                  <w:gridSpan w:val="2"/>
                  <w:shd w:val="clear" w:color="auto" w:fill="00ADC7"/>
                  <w:tcMar>
                    <w:top w:w="72" w:type="dxa"/>
                    <w:left w:w="115" w:type="dxa"/>
                    <w:bottom w:w="72" w:type="dxa"/>
                    <w:right w:w="115" w:type="dxa"/>
                  </w:tcMar>
                  <w:vAlign w:val="center"/>
                </w:tcPr>
                <w:p w14:paraId="1E3D891D" w14:textId="77777777" w:rsidR="0023456B" w:rsidRPr="003171E9" w:rsidRDefault="0023456B" w:rsidP="00333BAD">
                  <w:pPr>
                    <w:pStyle w:val="LMPtabletitle"/>
                  </w:pPr>
                  <w:r w:rsidRPr="004565BA">
                    <w:t>When planning data collection, the team needs to ask itself these questions:</w:t>
                  </w:r>
                </w:p>
              </w:tc>
            </w:tr>
            <w:tr w:rsidR="0023456B" w14:paraId="5B6BC91A" w14:textId="77777777" w:rsidTr="00333BAD">
              <w:trPr>
                <w:trHeight w:val="432"/>
              </w:trPr>
              <w:tc>
                <w:tcPr>
                  <w:tcW w:w="817" w:type="dxa"/>
                  <w:shd w:val="clear" w:color="auto" w:fill="E5F6F9"/>
                  <w:tcMar>
                    <w:top w:w="72" w:type="dxa"/>
                    <w:left w:w="115" w:type="dxa"/>
                    <w:bottom w:w="72" w:type="dxa"/>
                    <w:right w:w="115" w:type="dxa"/>
                  </w:tcMar>
                  <w:vAlign w:val="center"/>
                </w:tcPr>
                <w:p w14:paraId="5D481D11" w14:textId="77777777" w:rsidR="0023456B" w:rsidRDefault="0023456B" w:rsidP="00333BAD">
                  <w:pPr>
                    <w:pStyle w:val="LMPbodycopy"/>
                    <w:spacing w:before="0"/>
                  </w:pPr>
                  <w:r>
                    <w:t xml:space="preserve">[ </w:t>
                  </w:r>
                  <w:r w:rsidRPr="009401A1">
                    <w:rPr>
                      <w:rFonts w:ascii="Wingdings 2" w:hAnsi="Wingdings 2" w:cs="Wingdings 2"/>
                      <w:b/>
                      <w:color w:val="00ADC7"/>
                      <w:sz w:val="27"/>
                      <w:szCs w:val="27"/>
                    </w:rPr>
                    <w:t></w:t>
                  </w:r>
                  <w:r>
                    <w:t xml:space="preserve"> ]</w:t>
                  </w:r>
                </w:p>
              </w:tc>
              <w:tc>
                <w:tcPr>
                  <w:tcW w:w="7754" w:type="dxa"/>
                  <w:shd w:val="clear" w:color="auto" w:fill="E5F6F9"/>
                  <w:tcMar>
                    <w:top w:w="72" w:type="dxa"/>
                    <w:left w:w="115" w:type="dxa"/>
                    <w:bottom w:w="72" w:type="dxa"/>
                    <w:right w:w="115" w:type="dxa"/>
                  </w:tcMar>
                  <w:vAlign w:val="center"/>
                </w:tcPr>
                <w:p w14:paraId="32900DBD" w14:textId="77777777" w:rsidR="0023456B" w:rsidRPr="009401A1" w:rsidRDefault="0023456B" w:rsidP="00333BAD">
                  <w:pPr>
                    <w:pStyle w:val="LMPtabletext"/>
                    <w:rPr>
                      <w:b/>
                    </w:rPr>
                  </w:pPr>
                  <w:r w:rsidRPr="004565BA">
                    <w:rPr>
                      <w:b/>
                    </w:rPr>
                    <w:t>What will we measure?</w:t>
                  </w:r>
                </w:p>
              </w:tc>
            </w:tr>
            <w:tr w:rsidR="0023456B" w14:paraId="3119FA41" w14:textId="77777777" w:rsidTr="00333BAD">
              <w:trPr>
                <w:trHeight w:val="432"/>
              </w:trPr>
              <w:tc>
                <w:tcPr>
                  <w:tcW w:w="817" w:type="dxa"/>
                  <w:shd w:val="clear" w:color="auto" w:fill="C9E9EE"/>
                  <w:tcMar>
                    <w:top w:w="72" w:type="dxa"/>
                    <w:left w:w="115" w:type="dxa"/>
                    <w:bottom w:w="72" w:type="dxa"/>
                    <w:right w:w="115" w:type="dxa"/>
                  </w:tcMar>
                  <w:vAlign w:val="center"/>
                </w:tcPr>
                <w:p w14:paraId="510EC230" w14:textId="77777777" w:rsidR="0023456B" w:rsidRDefault="0023456B" w:rsidP="00333BAD">
                  <w:pPr>
                    <w:pStyle w:val="LMPbodycopy"/>
                    <w:spacing w:before="0"/>
                  </w:pPr>
                  <w:r>
                    <w:t xml:space="preserve">[ </w:t>
                  </w:r>
                  <w:r w:rsidRPr="009401A1">
                    <w:rPr>
                      <w:rFonts w:ascii="Wingdings 2" w:hAnsi="Wingdings 2" w:cs="Wingdings 2"/>
                      <w:b/>
                      <w:color w:val="00ADC7"/>
                      <w:sz w:val="27"/>
                      <w:szCs w:val="27"/>
                    </w:rPr>
                    <w:t></w:t>
                  </w:r>
                  <w:r>
                    <w:t xml:space="preserve"> ]</w:t>
                  </w:r>
                </w:p>
              </w:tc>
              <w:tc>
                <w:tcPr>
                  <w:tcW w:w="7754" w:type="dxa"/>
                  <w:shd w:val="clear" w:color="auto" w:fill="C9E9EE"/>
                  <w:tcMar>
                    <w:top w:w="72" w:type="dxa"/>
                    <w:left w:w="115" w:type="dxa"/>
                    <w:bottom w:w="72" w:type="dxa"/>
                    <w:right w:w="115" w:type="dxa"/>
                  </w:tcMar>
                  <w:vAlign w:val="center"/>
                </w:tcPr>
                <w:p w14:paraId="3E3C79D0" w14:textId="77777777" w:rsidR="0023456B" w:rsidRPr="009401A1" w:rsidRDefault="0023456B" w:rsidP="00333BAD">
                  <w:pPr>
                    <w:pStyle w:val="LMPtabletext"/>
                    <w:rPr>
                      <w:b/>
                    </w:rPr>
                  </w:pPr>
                  <w:r w:rsidRPr="004565BA">
                    <w:rPr>
                      <w:b/>
                    </w:rPr>
                    <w:t>What are the definitions?</w:t>
                  </w:r>
                </w:p>
              </w:tc>
            </w:tr>
            <w:tr w:rsidR="0023456B" w14:paraId="479BF735" w14:textId="77777777" w:rsidTr="00333BAD">
              <w:trPr>
                <w:trHeight w:val="432"/>
              </w:trPr>
              <w:tc>
                <w:tcPr>
                  <w:tcW w:w="817" w:type="dxa"/>
                  <w:shd w:val="clear" w:color="auto" w:fill="E5F6F9"/>
                  <w:tcMar>
                    <w:top w:w="72" w:type="dxa"/>
                    <w:left w:w="115" w:type="dxa"/>
                    <w:bottom w:w="72" w:type="dxa"/>
                    <w:right w:w="115" w:type="dxa"/>
                  </w:tcMar>
                  <w:vAlign w:val="center"/>
                </w:tcPr>
                <w:p w14:paraId="4CA25359" w14:textId="77777777" w:rsidR="0023456B" w:rsidRDefault="0023456B" w:rsidP="00333BAD">
                  <w:pPr>
                    <w:pStyle w:val="LMPbodycopy"/>
                    <w:spacing w:before="0"/>
                  </w:pPr>
                  <w:r>
                    <w:t xml:space="preserve">[ </w:t>
                  </w:r>
                  <w:r w:rsidRPr="009401A1">
                    <w:rPr>
                      <w:rFonts w:ascii="Wingdings 2" w:hAnsi="Wingdings 2" w:cs="Wingdings 2"/>
                      <w:b/>
                      <w:color w:val="00ADC7"/>
                      <w:sz w:val="27"/>
                      <w:szCs w:val="27"/>
                    </w:rPr>
                    <w:t></w:t>
                  </w:r>
                  <w:r>
                    <w:t xml:space="preserve"> ]</w:t>
                  </w:r>
                </w:p>
              </w:tc>
              <w:tc>
                <w:tcPr>
                  <w:tcW w:w="7754" w:type="dxa"/>
                  <w:shd w:val="clear" w:color="auto" w:fill="E5F6F9"/>
                  <w:tcMar>
                    <w:top w:w="72" w:type="dxa"/>
                    <w:left w:w="115" w:type="dxa"/>
                    <w:bottom w:w="72" w:type="dxa"/>
                    <w:right w:w="115" w:type="dxa"/>
                  </w:tcMar>
                  <w:vAlign w:val="center"/>
                </w:tcPr>
                <w:p w14:paraId="0A645EF8" w14:textId="77777777" w:rsidR="0023456B" w:rsidRPr="009401A1" w:rsidRDefault="0023456B" w:rsidP="00333BAD">
                  <w:pPr>
                    <w:pStyle w:val="LMPtabletext"/>
                    <w:rPr>
                      <w:b/>
                    </w:rPr>
                  </w:pPr>
                  <w:r w:rsidRPr="004565BA">
                    <w:rPr>
                      <w:b/>
                    </w:rPr>
                    <w:t>Who will collect the data?</w:t>
                  </w:r>
                </w:p>
              </w:tc>
            </w:tr>
            <w:tr w:rsidR="0023456B" w14:paraId="4829ABFF" w14:textId="77777777" w:rsidTr="00333BAD">
              <w:trPr>
                <w:trHeight w:val="432"/>
              </w:trPr>
              <w:tc>
                <w:tcPr>
                  <w:tcW w:w="817" w:type="dxa"/>
                  <w:shd w:val="clear" w:color="auto" w:fill="C9E9EE"/>
                  <w:tcMar>
                    <w:top w:w="72" w:type="dxa"/>
                    <w:left w:w="115" w:type="dxa"/>
                    <w:bottom w:w="72" w:type="dxa"/>
                    <w:right w:w="115" w:type="dxa"/>
                  </w:tcMar>
                  <w:vAlign w:val="center"/>
                </w:tcPr>
                <w:p w14:paraId="45677F0D" w14:textId="77777777" w:rsidR="0023456B" w:rsidRDefault="0023456B" w:rsidP="00333BAD">
                  <w:pPr>
                    <w:pStyle w:val="LMPbodycopy"/>
                    <w:spacing w:before="0"/>
                  </w:pPr>
                  <w:r>
                    <w:t xml:space="preserve">[ </w:t>
                  </w:r>
                  <w:r w:rsidRPr="009401A1">
                    <w:rPr>
                      <w:rFonts w:ascii="Wingdings 2" w:hAnsi="Wingdings 2" w:cs="Wingdings 2"/>
                      <w:b/>
                      <w:color w:val="00ADC7"/>
                      <w:sz w:val="27"/>
                      <w:szCs w:val="27"/>
                    </w:rPr>
                    <w:t></w:t>
                  </w:r>
                  <w:r>
                    <w:t xml:space="preserve"> ]</w:t>
                  </w:r>
                </w:p>
              </w:tc>
              <w:tc>
                <w:tcPr>
                  <w:tcW w:w="7754" w:type="dxa"/>
                  <w:shd w:val="clear" w:color="auto" w:fill="C9E9EE"/>
                  <w:tcMar>
                    <w:top w:w="72" w:type="dxa"/>
                    <w:left w:w="115" w:type="dxa"/>
                    <w:bottom w:w="72" w:type="dxa"/>
                    <w:right w:w="115" w:type="dxa"/>
                  </w:tcMar>
                  <w:vAlign w:val="center"/>
                </w:tcPr>
                <w:p w14:paraId="2E81E48C" w14:textId="77777777" w:rsidR="0023456B" w:rsidRPr="004565BA" w:rsidRDefault="0023456B" w:rsidP="00333BAD">
                  <w:pPr>
                    <w:pStyle w:val="LMPtabletext"/>
                    <w:rPr>
                      <w:b/>
                    </w:rPr>
                  </w:pPr>
                  <w:r w:rsidRPr="0023456B">
                    <w:rPr>
                      <w:b/>
                    </w:rPr>
                    <w:t>How and when will the data be collected, for how long, and how often?</w:t>
                  </w:r>
                </w:p>
              </w:tc>
            </w:tr>
            <w:tr w:rsidR="0023456B" w14:paraId="4B702805" w14:textId="77777777" w:rsidTr="00333BAD">
              <w:trPr>
                <w:trHeight w:val="432"/>
              </w:trPr>
              <w:tc>
                <w:tcPr>
                  <w:tcW w:w="817" w:type="dxa"/>
                  <w:shd w:val="clear" w:color="auto" w:fill="E5F6F9"/>
                  <w:tcMar>
                    <w:top w:w="72" w:type="dxa"/>
                    <w:left w:w="115" w:type="dxa"/>
                    <w:bottom w:w="72" w:type="dxa"/>
                    <w:right w:w="115" w:type="dxa"/>
                  </w:tcMar>
                  <w:vAlign w:val="center"/>
                </w:tcPr>
                <w:p w14:paraId="01B82703" w14:textId="77777777" w:rsidR="0023456B" w:rsidRDefault="0023456B" w:rsidP="00333BAD">
                  <w:pPr>
                    <w:pStyle w:val="LMPbodycopy"/>
                    <w:spacing w:before="0"/>
                  </w:pPr>
                  <w:r>
                    <w:t xml:space="preserve">[ </w:t>
                  </w:r>
                  <w:r w:rsidRPr="009401A1">
                    <w:rPr>
                      <w:rFonts w:ascii="Wingdings 2" w:hAnsi="Wingdings 2" w:cs="Wingdings 2"/>
                      <w:b/>
                      <w:color w:val="00ADC7"/>
                      <w:sz w:val="27"/>
                      <w:szCs w:val="27"/>
                    </w:rPr>
                    <w:t></w:t>
                  </w:r>
                  <w:r>
                    <w:t xml:space="preserve"> ]</w:t>
                  </w:r>
                </w:p>
              </w:tc>
              <w:tc>
                <w:tcPr>
                  <w:tcW w:w="7754" w:type="dxa"/>
                  <w:shd w:val="clear" w:color="auto" w:fill="E5F6F9"/>
                  <w:tcMar>
                    <w:top w:w="72" w:type="dxa"/>
                    <w:left w:w="115" w:type="dxa"/>
                    <w:bottom w:w="72" w:type="dxa"/>
                    <w:right w:w="115" w:type="dxa"/>
                  </w:tcMar>
                  <w:vAlign w:val="center"/>
                </w:tcPr>
                <w:p w14:paraId="10BD5B9C" w14:textId="77777777" w:rsidR="0023456B" w:rsidRPr="004565BA" w:rsidRDefault="0023456B" w:rsidP="00333BAD">
                  <w:pPr>
                    <w:pStyle w:val="LMPtabletext"/>
                    <w:rPr>
                      <w:b/>
                    </w:rPr>
                  </w:pPr>
                  <w:r w:rsidRPr="0023456B">
                    <w:rPr>
                      <w:b/>
                    </w:rPr>
                    <w:t>Do we have a process for collecting and entering the data?</w:t>
                  </w:r>
                </w:p>
              </w:tc>
            </w:tr>
            <w:tr w:rsidR="0023456B" w14:paraId="6CA9AA62" w14:textId="77777777" w:rsidTr="00333BAD">
              <w:trPr>
                <w:trHeight w:val="1728"/>
              </w:trPr>
              <w:tc>
                <w:tcPr>
                  <w:tcW w:w="8571" w:type="dxa"/>
                  <w:gridSpan w:val="2"/>
                  <w:shd w:val="clear" w:color="auto" w:fill="FFFFFF" w:themeFill="background1"/>
                  <w:tcMar>
                    <w:top w:w="72" w:type="dxa"/>
                    <w:left w:w="115" w:type="dxa"/>
                    <w:bottom w:w="72" w:type="dxa"/>
                    <w:right w:w="115" w:type="dxa"/>
                  </w:tcMar>
                  <w:vAlign w:val="center"/>
                </w:tcPr>
                <w:p w14:paraId="28BC2913" w14:textId="77777777" w:rsidR="0023456B" w:rsidRPr="0023456B" w:rsidRDefault="0023456B" w:rsidP="00333BAD">
                  <w:pPr>
                    <w:pStyle w:val="LMPtabletext"/>
                    <w:rPr>
                      <w:b/>
                    </w:rPr>
                  </w:pPr>
                  <w:r w:rsidRPr="0023456B">
                    <w:rPr>
                      <w:b/>
                    </w:rPr>
                    <w:t>The best people to create and test a data collection tool are frontline staff:</w:t>
                  </w:r>
                </w:p>
                <w:p w14:paraId="55808EE6" w14:textId="77777777" w:rsidR="0023456B" w:rsidRDefault="0023456B" w:rsidP="00333BAD">
                  <w:pPr>
                    <w:pStyle w:val="LMPtabletextbulletlist"/>
                  </w:pPr>
                  <w:r>
                    <w:t>Test tool ideas on paper and do so quickly before formalizing the tool.</w:t>
                  </w:r>
                </w:p>
                <w:p w14:paraId="3FF6F4F5" w14:textId="77777777" w:rsidR="0023456B" w:rsidRDefault="0023456B" w:rsidP="00333BAD">
                  <w:pPr>
                    <w:pStyle w:val="LMPtabletextbulletlist"/>
                  </w:pPr>
                  <w:r>
                    <w:t>Collect only relevant data you can use.</w:t>
                  </w:r>
                </w:p>
                <w:p w14:paraId="002027F6" w14:textId="77777777" w:rsidR="0023456B" w:rsidRDefault="0023456B" w:rsidP="00333BAD">
                  <w:pPr>
                    <w:pStyle w:val="LMPtabletextbulletlist"/>
                  </w:pPr>
                  <w:r>
                    <w:t>Make sure your data collection tool includes a definition of measures and information as to what is and is not included, and ensure it simplifies the information to be entered.</w:t>
                  </w:r>
                </w:p>
              </w:tc>
            </w:tr>
          </w:tbl>
          <w:p w14:paraId="43FA5D46" w14:textId="77777777" w:rsidR="00C4006F" w:rsidRDefault="00C4006F" w:rsidP="0023456B">
            <w:pPr>
              <w:pStyle w:val="LMPbodycopy"/>
            </w:pPr>
          </w:p>
          <w:p w14:paraId="484CF321" w14:textId="624185D8" w:rsidR="0023456B" w:rsidRPr="008271BB" w:rsidRDefault="0023456B" w:rsidP="0023456B">
            <w:pPr>
              <w:pStyle w:val="LMPbodycopy"/>
            </w:pPr>
          </w:p>
        </w:tc>
      </w:tr>
      <w:tr w:rsidR="00D65E5C" w:rsidRPr="00086BB7" w14:paraId="64D044F2" w14:textId="77777777" w:rsidTr="00981DCC">
        <w:trPr>
          <w:trHeight w:val="6912"/>
        </w:trPr>
        <w:tc>
          <w:tcPr>
            <w:tcW w:w="1845" w:type="dxa"/>
            <w:tcBorders>
              <w:top w:val="single" w:sz="18" w:space="0" w:color="FFFFFF"/>
              <w:left w:val="single" w:sz="18" w:space="0" w:color="FFFFFF"/>
              <w:bottom w:val="single" w:sz="4" w:space="0" w:color="auto"/>
              <w:right w:val="single" w:sz="18" w:space="0" w:color="FFFFFF"/>
            </w:tcBorders>
            <w:shd w:val="clear" w:color="auto" w:fill="FFF6ED"/>
            <w:tcMar>
              <w:top w:w="187" w:type="dxa"/>
              <w:left w:w="187" w:type="dxa"/>
              <w:bottom w:w="187" w:type="dxa"/>
              <w:right w:w="187" w:type="dxa"/>
            </w:tcMar>
          </w:tcPr>
          <w:p w14:paraId="7363BA08" w14:textId="72B88CE6" w:rsidR="00D65E5C" w:rsidRPr="0009169D" w:rsidRDefault="00D65E5C" w:rsidP="008633AD"/>
        </w:tc>
        <w:tc>
          <w:tcPr>
            <w:tcW w:w="8955" w:type="dxa"/>
            <w:tcBorders>
              <w:top w:val="single" w:sz="18" w:space="0" w:color="FFFFFF"/>
              <w:left w:val="single" w:sz="18" w:space="0" w:color="FFFFFF"/>
              <w:bottom w:val="single" w:sz="4" w:space="0" w:color="auto"/>
              <w:right w:val="single" w:sz="18" w:space="0" w:color="FFFFFF"/>
            </w:tcBorders>
            <w:shd w:val="clear" w:color="auto" w:fill="E7F9FC"/>
            <w:tcMar>
              <w:top w:w="187" w:type="dxa"/>
              <w:left w:w="187" w:type="dxa"/>
              <w:bottom w:w="187" w:type="dxa"/>
              <w:right w:w="187" w:type="dxa"/>
            </w:tcMar>
          </w:tcPr>
          <w:p w14:paraId="14DEDC57" w14:textId="77777777" w:rsidR="0081048B" w:rsidRDefault="0023456B" w:rsidP="0023456B">
            <w:pPr>
              <w:pStyle w:val="LMPsectiontitle"/>
            </w:pPr>
            <w:r>
              <w:t>Example</w:t>
            </w:r>
          </w:p>
          <w:p w14:paraId="76D92F67" w14:textId="77777777" w:rsidR="0023456B" w:rsidRDefault="0023456B" w:rsidP="0023456B">
            <w:pPr>
              <w:pStyle w:val="LMPbodycopy"/>
            </w:pPr>
            <w:r>
              <w:rPr>
                <w:noProof/>
              </w:rPr>
              <w:drawing>
                <wp:inline distT="0" distB="0" distL="0" distR="0" wp14:anchorId="44B7B5F8" wp14:editId="4189DD5B">
                  <wp:extent cx="5486400" cy="4638040"/>
                  <wp:effectExtent l="0" t="0" r="0" b="10160"/>
                  <wp:docPr id="1" name="Picture 1" descr="Data collection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collection t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638040"/>
                          </a:xfrm>
                          <a:prstGeom prst="rect">
                            <a:avLst/>
                          </a:prstGeom>
                          <a:noFill/>
                          <a:ln>
                            <a:noFill/>
                          </a:ln>
                        </pic:spPr>
                      </pic:pic>
                    </a:graphicData>
                  </a:graphic>
                </wp:inline>
              </w:drawing>
            </w:r>
          </w:p>
          <w:p w14:paraId="04FC6E9E" w14:textId="77777777" w:rsidR="0023456B" w:rsidRDefault="0023456B" w:rsidP="0023456B">
            <w:pPr>
              <w:pStyle w:val="LMPbodycopy"/>
            </w:pPr>
          </w:p>
          <w:p w14:paraId="632C61F6" w14:textId="77777777" w:rsidR="0023456B" w:rsidRDefault="0023456B" w:rsidP="0023456B">
            <w:pPr>
              <w:pStyle w:val="LMPbodycopy"/>
            </w:pPr>
          </w:p>
          <w:p w14:paraId="38B70DE8" w14:textId="77777777" w:rsidR="0023456B" w:rsidRDefault="0023456B" w:rsidP="0023456B">
            <w:pPr>
              <w:pStyle w:val="LMPbodycopy"/>
            </w:pPr>
          </w:p>
          <w:p w14:paraId="619D5A91" w14:textId="77777777" w:rsidR="0023456B" w:rsidRDefault="0023456B" w:rsidP="0023456B">
            <w:pPr>
              <w:pStyle w:val="LMPbodycopy"/>
            </w:pPr>
          </w:p>
          <w:p w14:paraId="6CA84BFB" w14:textId="77777777" w:rsidR="0023456B" w:rsidRDefault="0023456B" w:rsidP="0023456B">
            <w:pPr>
              <w:pStyle w:val="LMPbodycopy"/>
            </w:pPr>
          </w:p>
          <w:p w14:paraId="0F77DE30" w14:textId="77777777" w:rsidR="0023456B" w:rsidRDefault="0023456B" w:rsidP="0023456B">
            <w:pPr>
              <w:pStyle w:val="LMPbodycopy"/>
            </w:pPr>
          </w:p>
          <w:p w14:paraId="0493909D" w14:textId="77777777" w:rsidR="0023456B" w:rsidRDefault="0023456B" w:rsidP="0023456B">
            <w:pPr>
              <w:pStyle w:val="LMPbodycopy"/>
            </w:pPr>
          </w:p>
          <w:p w14:paraId="2C1F7ADA" w14:textId="77777777" w:rsidR="0023456B" w:rsidRDefault="0023456B" w:rsidP="0023456B">
            <w:pPr>
              <w:pStyle w:val="LMPbodycopy"/>
            </w:pPr>
          </w:p>
          <w:p w14:paraId="08E21870" w14:textId="60FDB5DC" w:rsidR="0023456B" w:rsidRPr="0023456B" w:rsidRDefault="0023456B" w:rsidP="0023456B">
            <w:pPr>
              <w:pStyle w:val="LMPbodycopy"/>
            </w:pPr>
            <w:bookmarkStart w:id="0" w:name="_GoBack"/>
            <w:bookmarkEnd w:id="0"/>
          </w:p>
        </w:tc>
      </w:tr>
    </w:tbl>
    <w:p w14:paraId="24F1E3F6" w14:textId="24E68713" w:rsidR="00146241" w:rsidRDefault="00CA5C01">
      <w:r>
        <w:t xml:space="preserve">  </w:t>
      </w:r>
    </w:p>
    <w:sectPr w:rsidR="00146241" w:rsidSect="00A64409">
      <w:footerReference w:type="default" r:id="rId10"/>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18E7C" w14:textId="77777777" w:rsidR="00D47994" w:rsidRDefault="00D47994" w:rsidP="00A64409">
      <w:r>
        <w:separator/>
      </w:r>
    </w:p>
  </w:endnote>
  <w:endnote w:type="continuationSeparator" w:id="0">
    <w:p w14:paraId="33755FFA" w14:textId="77777777" w:rsidR="00D47994" w:rsidRDefault="00D47994" w:rsidP="00A6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9B67" w14:textId="62AEC717" w:rsidR="00A64409" w:rsidRDefault="00A64409" w:rsidP="00A64409">
    <w:pPr>
      <w:jc w:val="right"/>
    </w:pPr>
    <w:r>
      <w:rPr>
        <w:noProof/>
      </w:rPr>
      <w:drawing>
        <wp:inline distT="0" distB="0" distL="0" distR="0" wp14:anchorId="6618B5EA" wp14:editId="4935B2B6">
          <wp:extent cx="1700784" cy="2286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P_LOGO.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286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59E02" w14:textId="77777777" w:rsidR="00D47994" w:rsidRDefault="00D47994" w:rsidP="00A64409">
      <w:r>
        <w:separator/>
      </w:r>
    </w:p>
  </w:footnote>
  <w:footnote w:type="continuationSeparator" w:id="0">
    <w:p w14:paraId="3B765DE4" w14:textId="77777777" w:rsidR="00D47994" w:rsidRDefault="00D47994" w:rsidP="00A644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6E7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D2D084"/>
    <w:lvl w:ilvl="0">
      <w:start w:val="1"/>
      <w:numFmt w:val="decimal"/>
      <w:lvlText w:val="%1."/>
      <w:lvlJc w:val="left"/>
      <w:pPr>
        <w:tabs>
          <w:tab w:val="num" w:pos="1800"/>
        </w:tabs>
        <w:ind w:left="1800" w:hanging="360"/>
      </w:pPr>
    </w:lvl>
  </w:abstractNum>
  <w:abstractNum w:abstractNumId="2">
    <w:nsid w:val="FFFFFF7D"/>
    <w:multiLevelType w:val="singleLevel"/>
    <w:tmpl w:val="CCBA8304"/>
    <w:lvl w:ilvl="0">
      <w:start w:val="1"/>
      <w:numFmt w:val="decimal"/>
      <w:lvlText w:val="%1."/>
      <w:lvlJc w:val="left"/>
      <w:pPr>
        <w:tabs>
          <w:tab w:val="num" w:pos="1440"/>
        </w:tabs>
        <w:ind w:left="1440" w:hanging="360"/>
      </w:pPr>
    </w:lvl>
  </w:abstractNum>
  <w:abstractNum w:abstractNumId="3">
    <w:nsid w:val="FFFFFF7E"/>
    <w:multiLevelType w:val="singleLevel"/>
    <w:tmpl w:val="CE00737A"/>
    <w:lvl w:ilvl="0">
      <w:start w:val="1"/>
      <w:numFmt w:val="decimal"/>
      <w:lvlText w:val="%1."/>
      <w:lvlJc w:val="left"/>
      <w:pPr>
        <w:tabs>
          <w:tab w:val="num" w:pos="1080"/>
        </w:tabs>
        <w:ind w:left="1080" w:hanging="360"/>
      </w:pPr>
    </w:lvl>
  </w:abstractNum>
  <w:abstractNum w:abstractNumId="4">
    <w:nsid w:val="FFFFFF7F"/>
    <w:multiLevelType w:val="singleLevel"/>
    <w:tmpl w:val="7602AF72"/>
    <w:lvl w:ilvl="0">
      <w:start w:val="1"/>
      <w:numFmt w:val="decimal"/>
      <w:lvlText w:val="%1."/>
      <w:lvlJc w:val="left"/>
      <w:pPr>
        <w:tabs>
          <w:tab w:val="num" w:pos="720"/>
        </w:tabs>
        <w:ind w:left="720" w:hanging="360"/>
      </w:pPr>
    </w:lvl>
  </w:abstractNum>
  <w:abstractNum w:abstractNumId="5">
    <w:nsid w:val="FFFFFF80"/>
    <w:multiLevelType w:val="singleLevel"/>
    <w:tmpl w:val="A83E00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8A4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C43C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4A00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FAF8E2"/>
    <w:lvl w:ilvl="0">
      <w:start w:val="1"/>
      <w:numFmt w:val="decimal"/>
      <w:lvlText w:val="%1."/>
      <w:lvlJc w:val="left"/>
      <w:pPr>
        <w:tabs>
          <w:tab w:val="num" w:pos="360"/>
        </w:tabs>
        <w:ind w:left="360" w:hanging="360"/>
      </w:pPr>
    </w:lvl>
  </w:abstractNum>
  <w:abstractNum w:abstractNumId="10">
    <w:nsid w:val="FFFFFF89"/>
    <w:multiLevelType w:val="singleLevel"/>
    <w:tmpl w:val="6492A4F6"/>
    <w:lvl w:ilvl="0">
      <w:start w:val="1"/>
      <w:numFmt w:val="bullet"/>
      <w:lvlText w:val=""/>
      <w:lvlJc w:val="left"/>
      <w:pPr>
        <w:tabs>
          <w:tab w:val="num" w:pos="360"/>
        </w:tabs>
        <w:ind w:left="360" w:hanging="360"/>
      </w:pPr>
      <w:rPr>
        <w:rFonts w:ascii="Symbol" w:hAnsi="Symbol" w:hint="default"/>
      </w:rPr>
    </w:lvl>
  </w:abstractNum>
  <w:abstractNum w:abstractNumId="11">
    <w:nsid w:val="12A569AB"/>
    <w:multiLevelType w:val="hybridMultilevel"/>
    <w:tmpl w:val="2A94EEF4"/>
    <w:lvl w:ilvl="0" w:tplc="F9865190">
      <w:start w:val="1"/>
      <w:numFmt w:val="decimal"/>
      <w:lvlText w:val="%1."/>
      <w:lvlJc w:val="left"/>
      <w:pPr>
        <w:ind w:left="180" w:hanging="18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C61B62"/>
    <w:multiLevelType w:val="hybridMultilevel"/>
    <w:tmpl w:val="7D14F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B60E17"/>
    <w:multiLevelType w:val="hybridMultilevel"/>
    <w:tmpl w:val="4A2CDE22"/>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E3B27"/>
    <w:multiLevelType w:val="hybridMultilevel"/>
    <w:tmpl w:val="B1209AF4"/>
    <w:lvl w:ilvl="0" w:tplc="F11455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0561D"/>
    <w:multiLevelType w:val="hybridMultilevel"/>
    <w:tmpl w:val="C4B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1023D2"/>
    <w:multiLevelType w:val="multilevel"/>
    <w:tmpl w:val="7D4AF8D2"/>
    <w:lvl w:ilvl="0">
      <w:start w:val="1"/>
      <w:numFmt w:val="bullet"/>
      <w:lvlText w:val=""/>
      <w:lvlJc w:val="left"/>
      <w:pPr>
        <w:ind w:left="720" w:hanging="36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6147C4"/>
    <w:multiLevelType w:val="multilevel"/>
    <w:tmpl w:val="4752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D3734E"/>
    <w:multiLevelType w:val="hybridMultilevel"/>
    <w:tmpl w:val="7A5CA5AC"/>
    <w:lvl w:ilvl="0" w:tplc="B77EFB46">
      <w:start w:val="1"/>
      <w:numFmt w:val="bullet"/>
      <w:pStyle w:val="LMPtabletextbulletlist"/>
      <w:lvlText w:val=""/>
      <w:lvlJc w:val="left"/>
      <w:pPr>
        <w:ind w:left="216" w:hanging="216"/>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35C1A"/>
    <w:multiLevelType w:val="hybridMultilevel"/>
    <w:tmpl w:val="578E770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D67F0"/>
    <w:multiLevelType w:val="hybridMultilevel"/>
    <w:tmpl w:val="6EEA923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048B2"/>
    <w:multiLevelType w:val="hybridMultilevel"/>
    <w:tmpl w:val="37FE9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71A49"/>
    <w:multiLevelType w:val="hybridMultilevel"/>
    <w:tmpl w:val="114A9268"/>
    <w:lvl w:ilvl="0" w:tplc="12A0D9AE">
      <w:start w:val="1"/>
      <w:numFmt w:val="decimal"/>
      <w:pStyle w:val="LMPnumberedlist"/>
      <w:lvlText w:val="%1."/>
      <w:lvlJc w:val="left"/>
      <w:pPr>
        <w:ind w:left="270" w:hanging="27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4672A"/>
    <w:multiLevelType w:val="multilevel"/>
    <w:tmpl w:val="7D14FD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707AB5"/>
    <w:multiLevelType w:val="multilevel"/>
    <w:tmpl w:val="2A94EEF4"/>
    <w:lvl w:ilvl="0">
      <w:start w:val="1"/>
      <w:numFmt w:val="decimal"/>
      <w:lvlText w:val="%1."/>
      <w:lvlJc w:val="left"/>
      <w:pPr>
        <w:ind w:left="180" w:hanging="180"/>
      </w:pPr>
      <w:rPr>
        <w:rFonts w:ascii="Arial Narrow" w:hAnsi="Arial Narrow" w:hint="default"/>
        <w:b/>
        <w:i w:val="0"/>
        <w:color w:val="00ADC7"/>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15075B"/>
    <w:multiLevelType w:val="hybridMultilevel"/>
    <w:tmpl w:val="45BA6A02"/>
    <w:lvl w:ilvl="0" w:tplc="2C88D5F0">
      <w:start w:val="1"/>
      <w:numFmt w:val="bullet"/>
      <w:pStyle w:val="LMPbulletlis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C542A"/>
    <w:multiLevelType w:val="hybridMultilevel"/>
    <w:tmpl w:val="47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B23BF"/>
    <w:multiLevelType w:val="hybridMultilevel"/>
    <w:tmpl w:val="0D7E0B58"/>
    <w:lvl w:ilvl="0" w:tplc="7CF2BE2A">
      <w:start w:val="1"/>
      <w:numFmt w:val="bullet"/>
      <w:lvlText w:val=""/>
      <w:lvlJc w:val="left"/>
      <w:pPr>
        <w:ind w:left="180" w:hanging="180"/>
      </w:pPr>
      <w:rPr>
        <w:rFonts w:ascii="Symbol" w:hAnsi="Symbol" w:hint="default"/>
        <w:b/>
        <w:i w:val="0"/>
        <w:color w:val="00ADC7"/>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0763C8"/>
    <w:multiLevelType w:val="multilevel"/>
    <w:tmpl w:val="D5E8B232"/>
    <w:lvl w:ilvl="0">
      <w:start w:val="1"/>
      <w:numFmt w:val="bullet"/>
      <w:lvlText w:val=""/>
      <w:lvlJc w:val="left"/>
      <w:pPr>
        <w:ind w:left="180" w:hanging="18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17"/>
  </w:num>
  <w:num w:numId="4">
    <w:abstractNumId w:val="25"/>
  </w:num>
  <w:num w:numId="5">
    <w:abstractNumId w:val="28"/>
  </w:num>
  <w:num w:numId="6">
    <w:abstractNumId w:val="20"/>
  </w:num>
  <w:num w:numId="7">
    <w:abstractNumId w:val="13"/>
  </w:num>
  <w:num w:numId="8">
    <w:abstractNumId w:val="19"/>
  </w:num>
  <w:num w:numId="9">
    <w:abstractNumId w:val="21"/>
  </w:num>
  <w:num w:numId="10">
    <w:abstractNumId w:val="14"/>
  </w:num>
  <w:num w:numId="11">
    <w:abstractNumId w:val="12"/>
  </w:num>
  <w:num w:numId="12">
    <w:abstractNumId w:val="23"/>
  </w:num>
  <w:num w:numId="13">
    <w:abstractNumId w:val="11"/>
  </w:num>
  <w:num w:numId="14">
    <w:abstractNumId w:val="24"/>
  </w:num>
  <w:num w:numId="15">
    <w:abstractNumId w:val="22"/>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5"/>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09169D"/>
    <w:rsid w:val="0002090B"/>
    <w:rsid w:val="00024714"/>
    <w:rsid w:val="00086BB7"/>
    <w:rsid w:val="0009169D"/>
    <w:rsid w:val="00094D90"/>
    <w:rsid w:val="000A2C57"/>
    <w:rsid w:val="000B6EF9"/>
    <w:rsid w:val="000C04E0"/>
    <w:rsid w:val="000F195F"/>
    <w:rsid w:val="00104FA2"/>
    <w:rsid w:val="0011356A"/>
    <w:rsid w:val="00136112"/>
    <w:rsid w:val="00146241"/>
    <w:rsid w:val="00146D02"/>
    <w:rsid w:val="001541AE"/>
    <w:rsid w:val="0018352B"/>
    <w:rsid w:val="001F1FB4"/>
    <w:rsid w:val="00231BBA"/>
    <w:rsid w:val="0023456B"/>
    <w:rsid w:val="0025375C"/>
    <w:rsid w:val="00270143"/>
    <w:rsid w:val="002D1B63"/>
    <w:rsid w:val="002F7A4F"/>
    <w:rsid w:val="003171E9"/>
    <w:rsid w:val="0032009F"/>
    <w:rsid w:val="00344C42"/>
    <w:rsid w:val="003566C6"/>
    <w:rsid w:val="00377C3B"/>
    <w:rsid w:val="003C039C"/>
    <w:rsid w:val="003D41A9"/>
    <w:rsid w:val="003D5A58"/>
    <w:rsid w:val="003F16F1"/>
    <w:rsid w:val="003F3986"/>
    <w:rsid w:val="00401594"/>
    <w:rsid w:val="00404844"/>
    <w:rsid w:val="00444C3B"/>
    <w:rsid w:val="004565BA"/>
    <w:rsid w:val="00473681"/>
    <w:rsid w:val="0047746C"/>
    <w:rsid w:val="00487B0B"/>
    <w:rsid w:val="004A3938"/>
    <w:rsid w:val="004F3E30"/>
    <w:rsid w:val="00553147"/>
    <w:rsid w:val="00565A0B"/>
    <w:rsid w:val="00573B2E"/>
    <w:rsid w:val="00581AC0"/>
    <w:rsid w:val="005822DD"/>
    <w:rsid w:val="005B77DB"/>
    <w:rsid w:val="005D6DD9"/>
    <w:rsid w:val="005E79CA"/>
    <w:rsid w:val="00611133"/>
    <w:rsid w:val="006172E7"/>
    <w:rsid w:val="00623A32"/>
    <w:rsid w:val="00626871"/>
    <w:rsid w:val="006912F2"/>
    <w:rsid w:val="00692D11"/>
    <w:rsid w:val="006A0BD6"/>
    <w:rsid w:val="00726200"/>
    <w:rsid w:val="0081048B"/>
    <w:rsid w:val="0082061E"/>
    <w:rsid w:val="008246F7"/>
    <w:rsid w:val="008271BB"/>
    <w:rsid w:val="008325B4"/>
    <w:rsid w:val="00845D5B"/>
    <w:rsid w:val="008633AD"/>
    <w:rsid w:val="00870CCB"/>
    <w:rsid w:val="008738AE"/>
    <w:rsid w:val="00875CED"/>
    <w:rsid w:val="00883B6B"/>
    <w:rsid w:val="00884050"/>
    <w:rsid w:val="00886EAE"/>
    <w:rsid w:val="00891F47"/>
    <w:rsid w:val="008D5C43"/>
    <w:rsid w:val="008F1A52"/>
    <w:rsid w:val="008F63E5"/>
    <w:rsid w:val="00916029"/>
    <w:rsid w:val="009401A1"/>
    <w:rsid w:val="00975C82"/>
    <w:rsid w:val="00981114"/>
    <w:rsid w:val="00981DCC"/>
    <w:rsid w:val="00986273"/>
    <w:rsid w:val="009A492D"/>
    <w:rsid w:val="009C1E96"/>
    <w:rsid w:val="009C63C1"/>
    <w:rsid w:val="009E3E14"/>
    <w:rsid w:val="009E45F7"/>
    <w:rsid w:val="009F69D8"/>
    <w:rsid w:val="00A357E1"/>
    <w:rsid w:val="00A64409"/>
    <w:rsid w:val="00A86501"/>
    <w:rsid w:val="00A95EFC"/>
    <w:rsid w:val="00AA47EE"/>
    <w:rsid w:val="00AC280F"/>
    <w:rsid w:val="00AC3AA1"/>
    <w:rsid w:val="00B1145D"/>
    <w:rsid w:val="00B43580"/>
    <w:rsid w:val="00B87DA3"/>
    <w:rsid w:val="00B9039C"/>
    <w:rsid w:val="00BC5648"/>
    <w:rsid w:val="00BC589C"/>
    <w:rsid w:val="00C31796"/>
    <w:rsid w:val="00C4006F"/>
    <w:rsid w:val="00C5233D"/>
    <w:rsid w:val="00C7413C"/>
    <w:rsid w:val="00C74D77"/>
    <w:rsid w:val="00C97DC5"/>
    <w:rsid w:val="00CA5C01"/>
    <w:rsid w:val="00CA63EF"/>
    <w:rsid w:val="00D075E1"/>
    <w:rsid w:val="00D3295E"/>
    <w:rsid w:val="00D47994"/>
    <w:rsid w:val="00D50AE7"/>
    <w:rsid w:val="00D62BEB"/>
    <w:rsid w:val="00D65E5C"/>
    <w:rsid w:val="00D90F90"/>
    <w:rsid w:val="00E12CC1"/>
    <w:rsid w:val="00E237CB"/>
    <w:rsid w:val="00EA578D"/>
    <w:rsid w:val="00F2192E"/>
    <w:rsid w:val="00F356F8"/>
    <w:rsid w:val="00F475BC"/>
    <w:rsid w:val="00F6258A"/>
    <w:rsid w:val="00F64CC6"/>
    <w:rsid w:val="00F67C65"/>
    <w:rsid w:val="00F7259E"/>
    <w:rsid w:val="00F968E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1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273"/>
  </w:style>
  <w:style w:type="paragraph" w:styleId="Heading2">
    <w:name w:val="heading 2"/>
    <w:next w:val="Normal"/>
    <w:link w:val="Heading2Char"/>
    <w:autoRedefine/>
    <w:uiPriority w:val="9"/>
    <w:qFormat/>
    <w:rsid w:val="00F6258A"/>
    <w:pPr>
      <w:keepNext/>
      <w:spacing w:before="120" w:after="120"/>
      <w:outlineLvl w:val="1"/>
    </w:pPr>
    <w:rPr>
      <w:rFonts w:ascii="Arial" w:eastAsia="Times New Roman" w:hAnsi="Arial" w:cs="Times New Roman"/>
      <w:bCs/>
      <w:iCs/>
      <w:color w:val="009BB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F3E30"/>
    <w:pPr>
      <w:spacing w:before="120"/>
    </w:pPr>
    <w:rPr>
      <w:rFonts w:ascii="Arial" w:hAnsi="Arial"/>
      <w:color w:val="000000" w:themeColor="text1"/>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09169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0916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MPsectiontitle">
    <w:name w:val="LMP: section title"/>
    <w:qFormat/>
    <w:rsid w:val="00A95EFC"/>
    <w:pPr>
      <w:spacing w:before="360"/>
    </w:pPr>
    <w:rPr>
      <w:rFonts w:ascii="Arial" w:eastAsia="Times New Roman" w:hAnsi="Arial" w:cs="Arial"/>
      <w:b/>
      <w:bCs/>
      <w:caps/>
      <w:color w:val="F18921"/>
      <w:kern w:val="32"/>
      <w:sz w:val="32"/>
      <w:szCs w:val="32"/>
    </w:rPr>
  </w:style>
  <w:style w:type="paragraph" w:customStyle="1" w:styleId="LMPTopTitle">
    <w:name w:val="LMP: Top Title"/>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customStyle="1" w:styleId="LMPtabletitle">
    <w:name w:val="LMP: table title"/>
    <w:basedOn w:val="LMPbodycopy"/>
    <w:qFormat/>
    <w:rsid w:val="003F16F1"/>
    <w:pPr>
      <w:spacing w:before="0"/>
    </w:pPr>
    <w:rPr>
      <w:rFonts w:ascii="Arial Narrow" w:hAnsi="Arial Narrow"/>
      <w:b/>
      <w:color w:val="FFFFFF" w:themeColor="background1"/>
      <w:sz w:val="24"/>
    </w:rPr>
  </w:style>
  <w:style w:type="paragraph" w:customStyle="1" w:styleId="LMPnumberedlist">
    <w:name w:val="LMP: numbered list"/>
    <w:basedOn w:val="LMPbodycopy"/>
    <w:qFormat/>
    <w:rsid w:val="003171E9"/>
    <w:pPr>
      <w:numPr>
        <w:numId w:val="15"/>
      </w:numPr>
    </w:pPr>
  </w:style>
  <w:style w:type="character" w:customStyle="1" w:styleId="Heading2Char">
    <w:name w:val="Heading 2 Char"/>
    <w:basedOn w:val="DefaultParagraphFont"/>
    <w:link w:val="Heading2"/>
    <w:uiPriority w:val="9"/>
    <w:rsid w:val="00F6258A"/>
    <w:rPr>
      <w:rFonts w:ascii="Arial" w:eastAsia="Times New Roman" w:hAnsi="Arial" w:cs="Times New Roman"/>
      <w:bCs/>
      <w:iCs/>
      <w:color w:val="009BB0"/>
      <w:sz w:val="32"/>
      <w:szCs w:val="28"/>
    </w:rPr>
  </w:style>
  <w:style w:type="paragraph" w:customStyle="1" w:styleId="LMPSubtitle">
    <w:name w:val="LMP: Subtitle"/>
    <w:basedOn w:val="LMPTopTitle"/>
    <w:qFormat/>
    <w:rsid w:val="00726200"/>
    <w:pPr>
      <w:spacing w:before="240" w:after="0"/>
    </w:pPr>
    <w:rPr>
      <w:rFonts w:ascii="Arial Narrow" w:hAnsi="Arial Narrow"/>
      <w:b/>
      <w:color w:val="139BBB"/>
      <w:spacing w:val="0"/>
      <w:sz w:val="28"/>
      <w:szCs w:val="28"/>
    </w:rPr>
  </w:style>
  <w:style w:type="paragraph" w:customStyle="1" w:styleId="LMPbodycopy">
    <w:name w:val="LMP: body copy"/>
    <w:basedOn w:val="Normal"/>
    <w:qFormat/>
    <w:rsid w:val="00726200"/>
    <w:pPr>
      <w:spacing w:before="120"/>
    </w:pPr>
    <w:rPr>
      <w:rFonts w:ascii="Arial" w:eastAsia="Times New Roman" w:hAnsi="Arial" w:cs="Arial"/>
      <w:bCs/>
      <w:color w:val="000000"/>
      <w:kern w:val="32"/>
      <w:sz w:val="22"/>
      <w:szCs w:val="22"/>
    </w:rPr>
  </w:style>
  <w:style w:type="paragraph" w:customStyle="1" w:styleId="LMPbulletlist">
    <w:name w:val="LMP: bullet list"/>
    <w:basedOn w:val="LMPTopTitle"/>
    <w:qFormat/>
    <w:rsid w:val="00726200"/>
    <w:pPr>
      <w:numPr>
        <w:numId w:val="4"/>
      </w:numPr>
    </w:pPr>
    <w:rPr>
      <w:rFonts w:cs="Arial"/>
      <w:color w:val="000000" w:themeColor="text1"/>
      <w:spacing w:val="0"/>
      <w:sz w:val="22"/>
      <w:szCs w:val="22"/>
    </w:rPr>
  </w:style>
  <w:style w:type="paragraph" w:customStyle="1" w:styleId="tablemargin">
    <w:name w:val="table margin"/>
    <w:rsid w:val="00F6258A"/>
    <w:pPr>
      <w:spacing w:before="40" w:after="40"/>
    </w:pPr>
    <w:rPr>
      <w:rFonts w:ascii="Arial" w:eastAsia="Times New Roman" w:hAnsi="Arial" w:cs="Arial"/>
      <w:iCs/>
      <w:color w:val="000000"/>
      <w:spacing w:val="6"/>
      <w:kern w:val="32"/>
      <w:sz w:val="16"/>
      <w:szCs w:val="16"/>
    </w:rPr>
  </w:style>
  <w:style w:type="paragraph" w:customStyle="1" w:styleId="LMPtabletext">
    <w:name w:val="LMP: table text"/>
    <w:qFormat/>
    <w:rsid w:val="00104FA2"/>
    <w:rPr>
      <w:rFonts w:ascii="Arial Narrow" w:eastAsia="Times New Roman" w:hAnsi="Arial Narrow" w:cs="Arial"/>
      <w:bCs/>
      <w:color w:val="000000"/>
      <w:kern w:val="32"/>
      <w:sz w:val="22"/>
      <w:szCs w:val="22"/>
    </w:rPr>
  </w:style>
  <w:style w:type="character" w:customStyle="1" w:styleId="BodyTextChar">
    <w:name w:val="Body Text Char"/>
    <w:basedOn w:val="DefaultParagraphFont"/>
    <w:link w:val="BodyText"/>
    <w:rsid w:val="004F3E30"/>
    <w:rPr>
      <w:rFonts w:ascii="Arial" w:hAnsi="Arial"/>
      <w:color w:val="000000" w:themeColor="text1"/>
    </w:rPr>
  </w:style>
  <w:style w:type="character" w:styleId="Hyperlink">
    <w:name w:val="Hyperlink"/>
    <w:basedOn w:val="DefaultParagraphFont"/>
    <w:uiPriority w:val="99"/>
    <w:unhideWhenUsed/>
    <w:rsid w:val="004F3E30"/>
    <w:rPr>
      <w:color w:val="0563C1" w:themeColor="hyperlink"/>
      <w:u w:val="single"/>
    </w:rPr>
  </w:style>
  <w:style w:type="character" w:customStyle="1" w:styleId="LMPhyperlink">
    <w:name w:val="LMP: hyperlink"/>
    <w:basedOn w:val="BodyTextChar"/>
    <w:uiPriority w:val="1"/>
    <w:qFormat/>
    <w:rsid w:val="004F3E30"/>
    <w:rPr>
      <w:rFonts w:ascii="Arial" w:hAnsi="Arial"/>
      <w:b/>
      <w:color w:val="00ADC7"/>
      <w:sz w:val="22"/>
      <w:u w:val="single"/>
    </w:rPr>
  </w:style>
  <w:style w:type="character" w:styleId="FollowedHyperlink">
    <w:name w:val="FollowedHyperlink"/>
    <w:basedOn w:val="DefaultParagraphFont"/>
    <w:uiPriority w:val="99"/>
    <w:semiHidden/>
    <w:unhideWhenUsed/>
    <w:rsid w:val="004F3E30"/>
    <w:rPr>
      <w:color w:val="954F72" w:themeColor="followedHyperlink"/>
      <w:u w:val="single"/>
    </w:rPr>
  </w:style>
  <w:style w:type="paragraph" w:customStyle="1" w:styleId="LMPfootnotessources">
    <w:name w:val="LMP: footnotes/sources"/>
    <w:basedOn w:val="LMPbodycopy"/>
    <w:next w:val="LMPbodycopy"/>
    <w:qFormat/>
    <w:rsid w:val="00F64CC6"/>
    <w:pPr>
      <w:spacing w:before="240"/>
    </w:pPr>
    <w:rPr>
      <w:rFonts w:ascii="Arial Narrow" w:hAnsi="Arial Narrow"/>
      <w:sz w:val="16"/>
    </w:rPr>
  </w:style>
  <w:style w:type="paragraph" w:styleId="NoSpacing">
    <w:name w:val="No Spacing"/>
    <w:uiPriority w:val="1"/>
    <w:qFormat/>
    <w:rsid w:val="00581AC0"/>
  </w:style>
  <w:style w:type="paragraph" w:styleId="ListParagraph">
    <w:name w:val="List Paragraph"/>
    <w:basedOn w:val="Normal"/>
    <w:uiPriority w:val="34"/>
    <w:qFormat/>
    <w:rsid w:val="00581AC0"/>
    <w:pPr>
      <w:ind w:left="720"/>
      <w:contextualSpacing/>
    </w:pPr>
  </w:style>
  <w:style w:type="character" w:styleId="SubtleReference">
    <w:name w:val="Subtle Reference"/>
    <w:basedOn w:val="DefaultParagraphFont"/>
    <w:uiPriority w:val="31"/>
    <w:qFormat/>
    <w:rsid w:val="00581AC0"/>
    <w:rPr>
      <w:smallCaps/>
      <w:color w:val="5A5A5A" w:themeColor="text1" w:themeTint="A5"/>
    </w:rPr>
  </w:style>
  <w:style w:type="paragraph" w:customStyle="1" w:styleId="LMPtabletextbulletlist">
    <w:name w:val="LMP: table text bullet list"/>
    <w:qFormat/>
    <w:rsid w:val="00C31796"/>
    <w:pPr>
      <w:numPr>
        <w:numId w:val="28"/>
      </w:numPr>
      <w:spacing w:before="60"/>
    </w:pPr>
    <w:rPr>
      <w:rFonts w:ascii="Arial Narrow" w:eastAsia="Times New Roman" w:hAnsi="Arial Narrow" w:cs="Arial"/>
      <w:bCs/>
      <w:color w:val="000000" w:themeColor="text1"/>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776E7BC-808C-7142-945D-58A6072D5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196</Words>
  <Characters>1122</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Anciano</dc:creator>
  <cp:keywords/>
  <dc:description/>
  <cp:lastModifiedBy>Dionne Anciano</cp:lastModifiedBy>
  <cp:revision>3</cp:revision>
  <cp:lastPrinted>2017-01-26T20:07:00Z</cp:lastPrinted>
  <dcterms:created xsi:type="dcterms:W3CDTF">2017-01-26T20:08:00Z</dcterms:created>
  <dcterms:modified xsi:type="dcterms:W3CDTF">2017-01-26T20:21:00Z</dcterms:modified>
</cp:coreProperties>
</file>